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82" w:rsidRPr="00DE7808" w:rsidRDefault="00166951" w:rsidP="00DF7C82">
      <w:pPr>
        <w:pStyle w:val="ListParagraph"/>
        <w:numPr>
          <w:ilvl w:val="0"/>
          <w:numId w:val="1"/>
        </w:numPr>
        <w:rPr>
          <w:b/>
          <w:sz w:val="18"/>
          <w:szCs w:val="18"/>
          <w:u w:val="single"/>
        </w:rPr>
      </w:pPr>
      <w:r w:rsidRPr="00DE7808">
        <w:rPr>
          <w:b/>
          <w:sz w:val="18"/>
          <w:szCs w:val="18"/>
          <w:u w:val="single"/>
        </w:rPr>
        <w:t>General</w:t>
      </w:r>
      <w:r w:rsidR="00DB5F78" w:rsidRPr="00DE7808">
        <w:rPr>
          <w:b/>
          <w:sz w:val="18"/>
          <w:szCs w:val="18"/>
          <w:u w:val="single"/>
        </w:rPr>
        <w:t>:</w:t>
      </w:r>
    </w:p>
    <w:p w:rsidR="00DF7C82" w:rsidRPr="00DE7808" w:rsidRDefault="00DF7C82" w:rsidP="00DF7C82">
      <w:pPr>
        <w:pStyle w:val="ListParagraph"/>
        <w:ind w:left="765"/>
        <w:rPr>
          <w:sz w:val="18"/>
          <w:szCs w:val="18"/>
        </w:rPr>
      </w:pPr>
      <w:r w:rsidRPr="00DE7808">
        <w:rPr>
          <w:sz w:val="18"/>
          <w:szCs w:val="18"/>
        </w:rPr>
        <w:t>-</w:t>
      </w:r>
      <w:r w:rsidR="00825B74" w:rsidRPr="00DE7808">
        <w:rPr>
          <w:sz w:val="18"/>
          <w:szCs w:val="18"/>
        </w:rPr>
        <w:t xml:space="preserve">Program will run from </w:t>
      </w:r>
      <w:r w:rsidR="009F7FC3">
        <w:rPr>
          <w:sz w:val="18"/>
          <w:szCs w:val="18"/>
        </w:rPr>
        <w:t>3</w:t>
      </w:r>
      <w:r w:rsidR="005B1743">
        <w:rPr>
          <w:sz w:val="18"/>
          <w:szCs w:val="18"/>
        </w:rPr>
        <w:t>-6</w:t>
      </w:r>
      <w:r w:rsidR="003C0B30" w:rsidRPr="00DE7808">
        <w:rPr>
          <w:sz w:val="18"/>
          <w:szCs w:val="18"/>
        </w:rPr>
        <w:t xml:space="preserve"> p.m.</w:t>
      </w:r>
      <w:r w:rsidR="00A91893" w:rsidRPr="00DE7808">
        <w:rPr>
          <w:sz w:val="18"/>
          <w:szCs w:val="18"/>
        </w:rPr>
        <w:t xml:space="preserve"> at the Phil Gainer Community Center</w:t>
      </w:r>
      <w:r w:rsidR="003C0B30" w:rsidRPr="00DE7808">
        <w:rPr>
          <w:sz w:val="18"/>
          <w:szCs w:val="18"/>
        </w:rPr>
        <w:t xml:space="preserve"> in conjunction wi</w:t>
      </w:r>
      <w:r w:rsidRPr="00DE7808">
        <w:rPr>
          <w:sz w:val="18"/>
          <w:szCs w:val="18"/>
        </w:rPr>
        <w:t>th the Randolph County Schools academic c</w:t>
      </w:r>
      <w:r w:rsidR="003C0B30" w:rsidRPr="00DE7808">
        <w:rPr>
          <w:sz w:val="18"/>
          <w:szCs w:val="18"/>
        </w:rPr>
        <w:t>alendar</w:t>
      </w:r>
      <w:r w:rsidRPr="00DE7808">
        <w:rPr>
          <w:sz w:val="18"/>
          <w:szCs w:val="18"/>
        </w:rPr>
        <w:t>, beginning the Tuesday after Labor Day</w:t>
      </w:r>
      <w:r w:rsidR="009F7FC3">
        <w:rPr>
          <w:sz w:val="18"/>
          <w:szCs w:val="18"/>
        </w:rPr>
        <w:t>.</w:t>
      </w:r>
    </w:p>
    <w:p w:rsidR="00825B74" w:rsidRPr="00DE7808" w:rsidRDefault="00825B74" w:rsidP="00554B7B">
      <w:pPr>
        <w:pStyle w:val="ListParagraph"/>
        <w:ind w:left="765"/>
        <w:rPr>
          <w:sz w:val="18"/>
          <w:szCs w:val="18"/>
        </w:rPr>
      </w:pPr>
    </w:p>
    <w:p w:rsidR="00554B7B" w:rsidRDefault="00554B7B" w:rsidP="00554B7B">
      <w:pPr>
        <w:pStyle w:val="ListParagraph"/>
        <w:ind w:left="765"/>
        <w:rPr>
          <w:sz w:val="18"/>
          <w:szCs w:val="18"/>
        </w:rPr>
      </w:pPr>
      <w:r w:rsidRPr="00DE7808">
        <w:rPr>
          <w:sz w:val="18"/>
          <w:szCs w:val="18"/>
        </w:rPr>
        <w:t>-There is no cost to attend ENGAGE Afterschool</w:t>
      </w:r>
    </w:p>
    <w:p w:rsidR="0088016F" w:rsidRDefault="0088016F" w:rsidP="00554B7B">
      <w:pPr>
        <w:pStyle w:val="ListParagraph"/>
        <w:ind w:left="765"/>
        <w:rPr>
          <w:sz w:val="18"/>
          <w:szCs w:val="18"/>
        </w:rPr>
      </w:pPr>
    </w:p>
    <w:p w:rsidR="0088016F" w:rsidRPr="0088016F" w:rsidRDefault="0088016F" w:rsidP="00554B7B">
      <w:pPr>
        <w:pStyle w:val="ListParagraph"/>
        <w:ind w:left="765"/>
        <w:rPr>
          <w:b/>
          <w:sz w:val="18"/>
          <w:szCs w:val="18"/>
        </w:rPr>
      </w:pPr>
      <w:r w:rsidRPr="0088016F">
        <w:rPr>
          <w:b/>
          <w:sz w:val="18"/>
          <w:szCs w:val="18"/>
        </w:rPr>
        <w:t>-REGISTRATION FORM MUST BE SUBMITTED ON OR BEFORE FIRST DAY OF ATTENDANCE.</w:t>
      </w:r>
    </w:p>
    <w:p w:rsidR="00554B7B" w:rsidRPr="00DE7808" w:rsidRDefault="00554B7B" w:rsidP="00DF7C82">
      <w:pPr>
        <w:pStyle w:val="ListParagraph"/>
        <w:ind w:left="765"/>
        <w:rPr>
          <w:sz w:val="18"/>
          <w:szCs w:val="18"/>
        </w:rPr>
      </w:pPr>
    </w:p>
    <w:p w:rsidR="00554B7B" w:rsidRPr="00DE7808" w:rsidRDefault="00554B7B" w:rsidP="00554B7B">
      <w:pPr>
        <w:pStyle w:val="ListParagraph"/>
        <w:ind w:left="765"/>
        <w:rPr>
          <w:sz w:val="18"/>
          <w:szCs w:val="18"/>
        </w:rPr>
      </w:pPr>
      <w:r w:rsidRPr="00DE7808">
        <w:rPr>
          <w:sz w:val="18"/>
          <w:szCs w:val="18"/>
        </w:rPr>
        <w:t xml:space="preserve">-ENGAGE Afterschool is operated exclusively at the Phil Gainer Community Center and its surrounding grounds. </w:t>
      </w:r>
    </w:p>
    <w:p w:rsidR="00DF7C82" w:rsidRPr="00DE7808" w:rsidRDefault="00DF7C82" w:rsidP="00DF7C82">
      <w:pPr>
        <w:pStyle w:val="ListParagraph"/>
        <w:ind w:left="765"/>
        <w:rPr>
          <w:sz w:val="18"/>
          <w:szCs w:val="18"/>
        </w:rPr>
      </w:pPr>
    </w:p>
    <w:p w:rsidR="00554B7B" w:rsidRPr="00DE7808" w:rsidRDefault="00554B7B" w:rsidP="00554B7B">
      <w:pPr>
        <w:pStyle w:val="ListParagraph"/>
        <w:ind w:left="765"/>
        <w:rPr>
          <w:color w:val="FF0000"/>
          <w:sz w:val="18"/>
          <w:szCs w:val="18"/>
        </w:rPr>
      </w:pPr>
      <w:r w:rsidRPr="00DE7808">
        <w:rPr>
          <w:b/>
          <w:sz w:val="18"/>
          <w:szCs w:val="18"/>
        </w:rPr>
        <w:t>-</w:t>
      </w:r>
      <w:r w:rsidR="009F7FC3">
        <w:rPr>
          <w:b/>
          <w:sz w:val="18"/>
          <w:szCs w:val="18"/>
        </w:rPr>
        <w:t xml:space="preserve">EMS </w:t>
      </w:r>
      <w:r w:rsidRPr="00DE7808">
        <w:rPr>
          <w:sz w:val="18"/>
          <w:szCs w:val="18"/>
        </w:rPr>
        <w:t xml:space="preserve">Students will be provided an afterschool </w:t>
      </w:r>
      <w:r w:rsidR="009F7FC3">
        <w:rPr>
          <w:sz w:val="18"/>
          <w:szCs w:val="18"/>
        </w:rPr>
        <w:t>meal before walking as a group to the PGCC.</w:t>
      </w:r>
    </w:p>
    <w:p w:rsidR="00554B7B" w:rsidRPr="00DE7808" w:rsidRDefault="00554B7B" w:rsidP="00DF7C82">
      <w:pPr>
        <w:pStyle w:val="ListParagraph"/>
        <w:ind w:left="765"/>
        <w:rPr>
          <w:sz w:val="18"/>
          <w:szCs w:val="18"/>
        </w:rPr>
      </w:pPr>
    </w:p>
    <w:p w:rsidR="00CC0A17" w:rsidRPr="00DE7808" w:rsidRDefault="00DF7C82" w:rsidP="00DF7C82">
      <w:pPr>
        <w:pStyle w:val="ListParagraph"/>
        <w:ind w:left="765"/>
        <w:rPr>
          <w:sz w:val="18"/>
          <w:szCs w:val="18"/>
        </w:rPr>
      </w:pPr>
      <w:r w:rsidRPr="00DE7808">
        <w:rPr>
          <w:sz w:val="18"/>
          <w:szCs w:val="18"/>
        </w:rPr>
        <w:t>-Staff, volunteers and students are only permitted in areas of the facility intended for prog</w:t>
      </w:r>
      <w:r w:rsidR="00554B7B" w:rsidRPr="00DE7808">
        <w:rPr>
          <w:sz w:val="18"/>
          <w:szCs w:val="18"/>
        </w:rPr>
        <w:t xml:space="preserve">ram use – the classroom, </w:t>
      </w:r>
      <w:r w:rsidR="005B1743">
        <w:rPr>
          <w:sz w:val="18"/>
          <w:szCs w:val="18"/>
        </w:rPr>
        <w:t>gymnasium</w:t>
      </w:r>
      <w:r w:rsidR="00554B7B" w:rsidRPr="00DE7808">
        <w:rPr>
          <w:sz w:val="18"/>
          <w:szCs w:val="18"/>
        </w:rPr>
        <w:t xml:space="preserve">, lounge, art room and in specific cases, the kitchen. </w:t>
      </w:r>
    </w:p>
    <w:p w:rsidR="003D02D4" w:rsidRPr="00DE7808" w:rsidRDefault="003D02D4" w:rsidP="00DF7C82">
      <w:pPr>
        <w:pStyle w:val="ListParagraph"/>
        <w:ind w:left="765"/>
        <w:rPr>
          <w:sz w:val="18"/>
          <w:szCs w:val="18"/>
        </w:rPr>
      </w:pPr>
    </w:p>
    <w:p w:rsidR="005214A5" w:rsidRPr="00DE7808" w:rsidRDefault="005214A5" w:rsidP="005214A5">
      <w:pPr>
        <w:pStyle w:val="ListParagraph"/>
        <w:ind w:left="765"/>
        <w:rPr>
          <w:sz w:val="18"/>
          <w:szCs w:val="18"/>
        </w:rPr>
      </w:pPr>
      <w:r w:rsidRPr="00DE7808">
        <w:rPr>
          <w:sz w:val="18"/>
          <w:szCs w:val="18"/>
        </w:rPr>
        <w:t xml:space="preserve">-Participants are permitted to bring their own toys, games, balls, etc.  </w:t>
      </w:r>
      <w:proofErr w:type="gramStart"/>
      <w:r w:rsidRPr="00DE7808">
        <w:rPr>
          <w:sz w:val="18"/>
          <w:szCs w:val="18"/>
        </w:rPr>
        <w:t>but</w:t>
      </w:r>
      <w:proofErr w:type="gramEnd"/>
      <w:r w:rsidRPr="00DE7808">
        <w:rPr>
          <w:sz w:val="18"/>
          <w:szCs w:val="18"/>
        </w:rPr>
        <w:t xml:space="preserve"> must assume responsibility for them. ENGAGE afterschool is not responsible for lost, damaged or stolen personal property. </w:t>
      </w:r>
    </w:p>
    <w:p w:rsidR="005214A5" w:rsidRPr="00DE7808" w:rsidRDefault="005214A5" w:rsidP="005214A5">
      <w:pPr>
        <w:pStyle w:val="ListParagraph"/>
        <w:ind w:left="765"/>
        <w:rPr>
          <w:sz w:val="18"/>
          <w:szCs w:val="18"/>
        </w:rPr>
      </w:pPr>
    </w:p>
    <w:p w:rsidR="005214A5" w:rsidRPr="00DE7808" w:rsidRDefault="005214A5" w:rsidP="005214A5">
      <w:pPr>
        <w:pStyle w:val="ListParagraph"/>
        <w:ind w:left="765"/>
        <w:rPr>
          <w:sz w:val="18"/>
          <w:szCs w:val="18"/>
        </w:rPr>
      </w:pPr>
      <w:r w:rsidRPr="00DE7808">
        <w:rPr>
          <w:sz w:val="18"/>
          <w:szCs w:val="18"/>
        </w:rPr>
        <w:t xml:space="preserve">-If participants elect to bring their own video games from home – they must be rated for Teens or below as per the ESRB Ratings.  </w:t>
      </w:r>
    </w:p>
    <w:p w:rsidR="005214A5" w:rsidRPr="00DE7808" w:rsidRDefault="005214A5" w:rsidP="005214A5">
      <w:pPr>
        <w:pStyle w:val="ListParagraph"/>
        <w:ind w:left="765"/>
        <w:rPr>
          <w:sz w:val="18"/>
          <w:szCs w:val="18"/>
        </w:rPr>
      </w:pPr>
    </w:p>
    <w:p w:rsidR="005214A5" w:rsidRPr="00DE7808" w:rsidRDefault="005214A5" w:rsidP="005214A5">
      <w:pPr>
        <w:pStyle w:val="ListParagraph"/>
        <w:ind w:left="765"/>
        <w:rPr>
          <w:sz w:val="18"/>
          <w:szCs w:val="18"/>
        </w:rPr>
      </w:pPr>
      <w:r w:rsidRPr="00DE7808">
        <w:rPr>
          <w:sz w:val="18"/>
          <w:szCs w:val="18"/>
        </w:rPr>
        <w:t xml:space="preserve">-Participants will be able to sign up for future activities on sign-up sheets that will be placed near the concession window in the gymnasium. </w:t>
      </w:r>
    </w:p>
    <w:p w:rsidR="005214A5" w:rsidRPr="00DE7808" w:rsidRDefault="005214A5" w:rsidP="005214A5">
      <w:pPr>
        <w:pStyle w:val="ListParagraph"/>
        <w:ind w:left="765"/>
        <w:rPr>
          <w:sz w:val="18"/>
          <w:szCs w:val="18"/>
        </w:rPr>
      </w:pPr>
    </w:p>
    <w:p w:rsidR="005214A5" w:rsidRPr="00DE7808" w:rsidRDefault="005214A5" w:rsidP="005214A5">
      <w:pPr>
        <w:pStyle w:val="ListParagraph"/>
        <w:ind w:left="765"/>
        <w:rPr>
          <w:sz w:val="18"/>
          <w:szCs w:val="18"/>
        </w:rPr>
      </w:pPr>
      <w:r w:rsidRPr="00DE7808">
        <w:rPr>
          <w:b/>
          <w:sz w:val="18"/>
          <w:szCs w:val="18"/>
        </w:rPr>
        <w:t>-</w:t>
      </w:r>
      <w:r w:rsidRPr="00DE7808">
        <w:rPr>
          <w:sz w:val="18"/>
          <w:szCs w:val="18"/>
        </w:rPr>
        <w:t xml:space="preserve">Special programming will be scheduled on a weekly basis that may include guest presenters, guided art projects, cooking classes, special visitors, etc. </w:t>
      </w:r>
    </w:p>
    <w:p w:rsidR="005214A5" w:rsidRPr="00DE7808" w:rsidRDefault="005214A5" w:rsidP="005214A5">
      <w:pPr>
        <w:pStyle w:val="ListParagraph"/>
        <w:ind w:left="765"/>
        <w:rPr>
          <w:sz w:val="18"/>
          <w:szCs w:val="18"/>
        </w:rPr>
      </w:pPr>
    </w:p>
    <w:p w:rsidR="005214A5" w:rsidRPr="00DE7808" w:rsidRDefault="005214A5" w:rsidP="005214A5">
      <w:pPr>
        <w:pStyle w:val="ListParagraph"/>
        <w:ind w:left="765"/>
        <w:rPr>
          <w:sz w:val="18"/>
          <w:szCs w:val="18"/>
        </w:rPr>
      </w:pPr>
      <w:r w:rsidRPr="00DE7808">
        <w:rPr>
          <w:b/>
          <w:sz w:val="18"/>
          <w:szCs w:val="18"/>
        </w:rPr>
        <w:t>-</w:t>
      </w:r>
      <w:r w:rsidRPr="00DE7808">
        <w:rPr>
          <w:sz w:val="18"/>
          <w:szCs w:val="18"/>
        </w:rPr>
        <w:t xml:space="preserve">ENGAGE Afterschool will institute a volunteer mentor program comprised of positive role models for participants. All volunteers will be individually vetted. </w:t>
      </w:r>
    </w:p>
    <w:p w:rsidR="005214A5" w:rsidRPr="00DE7808" w:rsidRDefault="005214A5" w:rsidP="005214A5">
      <w:pPr>
        <w:pStyle w:val="ListParagraph"/>
        <w:ind w:left="765"/>
        <w:rPr>
          <w:sz w:val="18"/>
          <w:szCs w:val="18"/>
        </w:rPr>
      </w:pPr>
    </w:p>
    <w:p w:rsidR="005214A5" w:rsidRPr="00DE7808" w:rsidRDefault="005214A5" w:rsidP="005214A5">
      <w:pPr>
        <w:pStyle w:val="ListParagraph"/>
        <w:ind w:left="765"/>
        <w:rPr>
          <w:sz w:val="18"/>
          <w:szCs w:val="18"/>
        </w:rPr>
      </w:pPr>
      <w:r w:rsidRPr="00DE7808">
        <w:rPr>
          <w:sz w:val="18"/>
          <w:szCs w:val="18"/>
        </w:rPr>
        <w:t xml:space="preserve">-ENGAGE Afterschool will be suspended for the week of Forest Festival every year. There may be other isolated incidents throughout the course of the year that require cancelling the program for a day.  Such occasions will be clearly communicated to participants well in advance. </w:t>
      </w:r>
    </w:p>
    <w:p w:rsidR="00DF7C82" w:rsidRPr="00DE7808" w:rsidRDefault="00DF7C82" w:rsidP="00DF7C82">
      <w:pPr>
        <w:pStyle w:val="ListParagraph"/>
        <w:ind w:left="1485"/>
        <w:rPr>
          <w:sz w:val="18"/>
          <w:szCs w:val="18"/>
        </w:rPr>
      </w:pPr>
    </w:p>
    <w:p w:rsidR="00825B74" w:rsidRPr="00DE7808" w:rsidRDefault="00825B74" w:rsidP="00DF7C82">
      <w:pPr>
        <w:pStyle w:val="ListParagraph"/>
        <w:ind w:left="1485"/>
        <w:rPr>
          <w:sz w:val="18"/>
          <w:szCs w:val="18"/>
        </w:rPr>
      </w:pPr>
    </w:p>
    <w:p w:rsidR="00CC0A17" w:rsidRPr="00DE7808" w:rsidRDefault="003C0B30" w:rsidP="00CC0A17">
      <w:pPr>
        <w:pStyle w:val="ListParagraph"/>
        <w:numPr>
          <w:ilvl w:val="0"/>
          <w:numId w:val="1"/>
        </w:numPr>
        <w:rPr>
          <w:b/>
          <w:sz w:val="18"/>
          <w:szCs w:val="18"/>
          <w:u w:val="single"/>
        </w:rPr>
      </w:pPr>
      <w:r w:rsidRPr="00DE7808">
        <w:rPr>
          <w:b/>
          <w:sz w:val="18"/>
          <w:szCs w:val="18"/>
          <w:u w:val="single"/>
        </w:rPr>
        <w:t>Pre-p</w:t>
      </w:r>
      <w:r w:rsidR="00166951" w:rsidRPr="00DE7808">
        <w:rPr>
          <w:b/>
          <w:sz w:val="18"/>
          <w:szCs w:val="18"/>
          <w:u w:val="single"/>
        </w:rPr>
        <w:t>articipation Requirements</w:t>
      </w:r>
      <w:r w:rsidR="00DB5F78" w:rsidRPr="00DE7808">
        <w:rPr>
          <w:b/>
          <w:sz w:val="18"/>
          <w:szCs w:val="18"/>
          <w:u w:val="single"/>
        </w:rPr>
        <w:t>:</w:t>
      </w:r>
    </w:p>
    <w:p w:rsidR="00CC0A17" w:rsidRPr="00DE7808" w:rsidRDefault="00CC0A17" w:rsidP="00CC0A17">
      <w:pPr>
        <w:pStyle w:val="ListParagraph"/>
        <w:ind w:left="765"/>
        <w:rPr>
          <w:sz w:val="18"/>
          <w:szCs w:val="18"/>
        </w:rPr>
      </w:pPr>
      <w:r w:rsidRPr="00DE7808">
        <w:rPr>
          <w:b/>
          <w:sz w:val="18"/>
          <w:szCs w:val="18"/>
        </w:rPr>
        <w:t>-</w:t>
      </w:r>
      <w:r w:rsidRPr="00DE7808">
        <w:rPr>
          <w:sz w:val="18"/>
          <w:szCs w:val="18"/>
        </w:rPr>
        <w:t xml:space="preserve">All participating students must be currently enrolled in </w:t>
      </w:r>
      <w:r w:rsidR="00A91893" w:rsidRPr="00DE7808">
        <w:rPr>
          <w:sz w:val="18"/>
          <w:szCs w:val="18"/>
        </w:rPr>
        <w:t>grades 6-8.</w:t>
      </w:r>
    </w:p>
    <w:p w:rsidR="00CC0A17" w:rsidRPr="00DE7808" w:rsidRDefault="00CC0A17" w:rsidP="00CC0A17">
      <w:pPr>
        <w:pStyle w:val="ListParagraph"/>
        <w:ind w:left="765"/>
        <w:rPr>
          <w:sz w:val="18"/>
          <w:szCs w:val="18"/>
        </w:rPr>
      </w:pPr>
    </w:p>
    <w:p w:rsidR="00CC0A17" w:rsidRPr="00DE7808" w:rsidRDefault="00CC0A17" w:rsidP="00CC0A17">
      <w:pPr>
        <w:pStyle w:val="ListParagraph"/>
        <w:ind w:left="765"/>
        <w:rPr>
          <w:sz w:val="18"/>
          <w:szCs w:val="18"/>
        </w:rPr>
      </w:pPr>
      <w:r w:rsidRPr="00DE7808">
        <w:rPr>
          <w:sz w:val="18"/>
          <w:szCs w:val="18"/>
        </w:rPr>
        <w:t>-All participating students are required to submit a completed registration form</w:t>
      </w:r>
      <w:r w:rsidR="003D02D4" w:rsidRPr="00DE7808">
        <w:rPr>
          <w:sz w:val="18"/>
          <w:szCs w:val="18"/>
        </w:rPr>
        <w:t xml:space="preserve"> that is signed by a guardian</w:t>
      </w:r>
      <w:r w:rsidRPr="00DE7808">
        <w:rPr>
          <w:sz w:val="18"/>
          <w:szCs w:val="18"/>
        </w:rPr>
        <w:t xml:space="preserve"> </w:t>
      </w:r>
      <w:r w:rsidRPr="00DE7808">
        <w:rPr>
          <w:b/>
          <w:sz w:val="18"/>
          <w:szCs w:val="18"/>
        </w:rPr>
        <w:t>BEFORE</w:t>
      </w:r>
      <w:r w:rsidRPr="00DE7808">
        <w:rPr>
          <w:sz w:val="18"/>
          <w:szCs w:val="18"/>
        </w:rPr>
        <w:t xml:space="preserve"> they will be permitted to participate in ENGAGE Afterschool. Comple</w:t>
      </w:r>
      <w:r w:rsidR="00E64024" w:rsidRPr="00DE7808">
        <w:rPr>
          <w:sz w:val="18"/>
          <w:szCs w:val="18"/>
        </w:rPr>
        <w:t xml:space="preserve">ted forms may be submitted on or before </w:t>
      </w:r>
      <w:r w:rsidRPr="00DE7808">
        <w:rPr>
          <w:sz w:val="18"/>
          <w:szCs w:val="18"/>
        </w:rPr>
        <w:t>the chil</w:t>
      </w:r>
      <w:r w:rsidR="00E64024" w:rsidRPr="00DE7808">
        <w:rPr>
          <w:sz w:val="18"/>
          <w:szCs w:val="18"/>
        </w:rPr>
        <w:t xml:space="preserve">d’s first day of participation at Phil Gainer Community Center or Elkins Middle School. </w:t>
      </w:r>
    </w:p>
    <w:p w:rsidR="00DE7808" w:rsidRPr="00DE7808" w:rsidRDefault="00DE7808" w:rsidP="00CC0A17">
      <w:pPr>
        <w:pStyle w:val="ListParagraph"/>
        <w:ind w:left="765"/>
        <w:rPr>
          <w:sz w:val="18"/>
          <w:szCs w:val="18"/>
        </w:rPr>
      </w:pPr>
    </w:p>
    <w:p w:rsidR="00166951" w:rsidRPr="00DE7808" w:rsidRDefault="00166951" w:rsidP="00166951">
      <w:pPr>
        <w:pStyle w:val="ListParagraph"/>
        <w:numPr>
          <w:ilvl w:val="0"/>
          <w:numId w:val="1"/>
        </w:numPr>
        <w:rPr>
          <w:b/>
          <w:sz w:val="18"/>
          <w:szCs w:val="18"/>
          <w:u w:val="single"/>
        </w:rPr>
      </w:pPr>
      <w:r w:rsidRPr="00DE7808">
        <w:rPr>
          <w:b/>
          <w:sz w:val="18"/>
          <w:szCs w:val="18"/>
          <w:u w:val="single"/>
        </w:rPr>
        <w:t>P</w:t>
      </w:r>
      <w:r w:rsidR="00AC6732" w:rsidRPr="00DE7808">
        <w:rPr>
          <w:b/>
          <w:sz w:val="18"/>
          <w:szCs w:val="18"/>
          <w:u w:val="single"/>
        </w:rPr>
        <w:t>articipant Check</w:t>
      </w:r>
      <w:r w:rsidRPr="00DE7808">
        <w:rPr>
          <w:b/>
          <w:sz w:val="18"/>
          <w:szCs w:val="18"/>
          <w:u w:val="single"/>
        </w:rPr>
        <w:t>-in</w:t>
      </w:r>
      <w:r w:rsidR="00DB5F78" w:rsidRPr="00DE7808">
        <w:rPr>
          <w:b/>
          <w:sz w:val="18"/>
          <w:szCs w:val="18"/>
          <w:u w:val="single"/>
        </w:rPr>
        <w:t>:</w:t>
      </w:r>
    </w:p>
    <w:p w:rsidR="00A91893" w:rsidRPr="00DE7808" w:rsidRDefault="00A91893" w:rsidP="00A91893">
      <w:pPr>
        <w:pStyle w:val="ListParagraph"/>
        <w:ind w:left="765"/>
        <w:rPr>
          <w:color w:val="FF0000"/>
          <w:sz w:val="18"/>
          <w:szCs w:val="18"/>
        </w:rPr>
      </w:pPr>
      <w:r w:rsidRPr="00DE7808">
        <w:rPr>
          <w:sz w:val="18"/>
          <w:szCs w:val="18"/>
        </w:rPr>
        <w:t>-Elkins Middle School st</w:t>
      </w:r>
      <w:r w:rsidR="0088016F">
        <w:rPr>
          <w:sz w:val="18"/>
          <w:szCs w:val="18"/>
        </w:rPr>
        <w:t>udents will meet ENGAGE Staff in the</w:t>
      </w:r>
      <w:r w:rsidRPr="00DE7808">
        <w:rPr>
          <w:sz w:val="18"/>
          <w:szCs w:val="18"/>
        </w:rPr>
        <w:t xml:space="preserve"> EMS</w:t>
      </w:r>
      <w:r w:rsidR="0088016F">
        <w:rPr>
          <w:sz w:val="18"/>
          <w:szCs w:val="18"/>
        </w:rPr>
        <w:t xml:space="preserve"> cafeteria</w:t>
      </w:r>
      <w:r w:rsidRPr="00DE7808">
        <w:rPr>
          <w:sz w:val="18"/>
          <w:szCs w:val="18"/>
        </w:rPr>
        <w:t>, where they wi</w:t>
      </w:r>
      <w:r w:rsidR="00AC7E75" w:rsidRPr="00DE7808">
        <w:rPr>
          <w:sz w:val="18"/>
          <w:szCs w:val="18"/>
        </w:rPr>
        <w:t>ll travel as a group to the Community Center</w:t>
      </w:r>
      <w:r w:rsidRPr="00DE7808">
        <w:rPr>
          <w:sz w:val="18"/>
          <w:szCs w:val="18"/>
        </w:rPr>
        <w:t xml:space="preserve">. </w:t>
      </w:r>
    </w:p>
    <w:p w:rsidR="00A91893" w:rsidRPr="00DE7808" w:rsidRDefault="00A91893" w:rsidP="00A91893">
      <w:pPr>
        <w:pStyle w:val="ListParagraph"/>
        <w:ind w:left="765"/>
        <w:rPr>
          <w:color w:val="FF0000"/>
          <w:sz w:val="18"/>
          <w:szCs w:val="18"/>
        </w:rPr>
      </w:pPr>
    </w:p>
    <w:p w:rsidR="00A91893" w:rsidRPr="00DE7808" w:rsidRDefault="00A91893" w:rsidP="00A91893">
      <w:pPr>
        <w:pStyle w:val="ListParagraph"/>
        <w:ind w:left="765"/>
        <w:rPr>
          <w:color w:val="000000" w:themeColor="text1"/>
          <w:sz w:val="18"/>
          <w:szCs w:val="18"/>
        </w:rPr>
      </w:pPr>
      <w:r w:rsidRPr="00DE7808">
        <w:rPr>
          <w:color w:val="000000" w:themeColor="text1"/>
          <w:sz w:val="18"/>
          <w:szCs w:val="18"/>
        </w:rPr>
        <w:t xml:space="preserve">-Non-EMS students </w:t>
      </w:r>
      <w:r w:rsidR="00AC6732" w:rsidRPr="00DE7808">
        <w:rPr>
          <w:color w:val="000000" w:themeColor="text1"/>
          <w:sz w:val="18"/>
          <w:szCs w:val="18"/>
        </w:rPr>
        <w:t xml:space="preserve">(home-school or private school) </w:t>
      </w:r>
      <w:r w:rsidRPr="00DE7808">
        <w:rPr>
          <w:color w:val="000000" w:themeColor="text1"/>
          <w:sz w:val="18"/>
          <w:szCs w:val="18"/>
        </w:rPr>
        <w:t xml:space="preserve">may </w:t>
      </w:r>
      <w:r w:rsidR="00AC6732" w:rsidRPr="00DE7808">
        <w:rPr>
          <w:color w:val="000000" w:themeColor="text1"/>
          <w:sz w:val="18"/>
          <w:szCs w:val="18"/>
        </w:rPr>
        <w:t xml:space="preserve">be dropped off beginning at </w:t>
      </w:r>
      <w:r w:rsidR="009F7FC3">
        <w:rPr>
          <w:color w:val="000000" w:themeColor="text1"/>
          <w:sz w:val="18"/>
          <w:szCs w:val="18"/>
        </w:rPr>
        <w:t xml:space="preserve">3:30 </w:t>
      </w:r>
      <w:proofErr w:type="gramStart"/>
      <w:r w:rsidR="00AC6732" w:rsidRPr="00DE7808">
        <w:rPr>
          <w:color w:val="000000" w:themeColor="text1"/>
          <w:sz w:val="18"/>
          <w:szCs w:val="18"/>
        </w:rPr>
        <w:t>p.m..</w:t>
      </w:r>
      <w:proofErr w:type="gramEnd"/>
    </w:p>
    <w:p w:rsidR="00A91893" w:rsidRPr="00DE7808" w:rsidRDefault="00A91893" w:rsidP="00A91893">
      <w:pPr>
        <w:pStyle w:val="ListParagraph"/>
        <w:ind w:left="765"/>
        <w:rPr>
          <w:color w:val="FF0000"/>
          <w:sz w:val="18"/>
          <w:szCs w:val="18"/>
        </w:rPr>
      </w:pPr>
    </w:p>
    <w:p w:rsidR="00A91893" w:rsidRPr="00DE7808" w:rsidRDefault="00A91893" w:rsidP="00A91893">
      <w:pPr>
        <w:pStyle w:val="ListParagraph"/>
        <w:ind w:left="765"/>
        <w:rPr>
          <w:color w:val="000000" w:themeColor="text1"/>
          <w:sz w:val="18"/>
          <w:szCs w:val="18"/>
        </w:rPr>
      </w:pPr>
      <w:r w:rsidRPr="00DE7808">
        <w:rPr>
          <w:color w:val="000000" w:themeColor="text1"/>
          <w:sz w:val="18"/>
          <w:szCs w:val="18"/>
        </w:rPr>
        <w:t xml:space="preserve">-ENGAGE Staff will have a check-list of registered participants.  Each student will be checked off the </w:t>
      </w:r>
      <w:r w:rsidR="0088016F">
        <w:rPr>
          <w:color w:val="000000" w:themeColor="text1"/>
          <w:sz w:val="18"/>
          <w:szCs w:val="18"/>
        </w:rPr>
        <w:t>list during check-in.</w:t>
      </w:r>
    </w:p>
    <w:p w:rsidR="00DB5F78" w:rsidRPr="00DE7808" w:rsidRDefault="00DE7808" w:rsidP="00DE7808">
      <w:pPr>
        <w:pStyle w:val="ListParagraph"/>
        <w:ind w:left="765"/>
        <w:jc w:val="right"/>
        <w:rPr>
          <w:b/>
          <w:sz w:val="18"/>
          <w:szCs w:val="18"/>
        </w:rPr>
      </w:pPr>
      <w:r w:rsidRPr="00DE7808">
        <w:rPr>
          <w:b/>
          <w:sz w:val="18"/>
          <w:szCs w:val="18"/>
        </w:rPr>
        <w:t>CONTINUE ON BACK</w:t>
      </w:r>
    </w:p>
    <w:p w:rsidR="00166951" w:rsidRPr="00DE7808" w:rsidRDefault="00166951" w:rsidP="00166951">
      <w:pPr>
        <w:pStyle w:val="ListParagraph"/>
        <w:numPr>
          <w:ilvl w:val="0"/>
          <w:numId w:val="1"/>
        </w:numPr>
        <w:rPr>
          <w:b/>
          <w:sz w:val="18"/>
          <w:szCs w:val="18"/>
          <w:u w:val="single"/>
        </w:rPr>
      </w:pPr>
      <w:r w:rsidRPr="00DE7808">
        <w:rPr>
          <w:b/>
          <w:sz w:val="18"/>
          <w:szCs w:val="18"/>
          <w:u w:val="single"/>
        </w:rPr>
        <w:lastRenderedPageBreak/>
        <w:t>Participant Sign-out</w:t>
      </w:r>
      <w:r w:rsidR="00DB5F78" w:rsidRPr="00DE7808">
        <w:rPr>
          <w:b/>
          <w:sz w:val="18"/>
          <w:szCs w:val="18"/>
          <w:u w:val="single"/>
        </w:rPr>
        <w:t>:</w:t>
      </w:r>
    </w:p>
    <w:p w:rsidR="00AC6732" w:rsidRPr="00DE7808" w:rsidRDefault="00E64024" w:rsidP="00AC6732">
      <w:pPr>
        <w:pStyle w:val="ListParagraph"/>
        <w:ind w:left="765"/>
        <w:rPr>
          <w:sz w:val="18"/>
          <w:szCs w:val="18"/>
        </w:rPr>
      </w:pPr>
      <w:r w:rsidRPr="00DE7808">
        <w:rPr>
          <w:sz w:val="18"/>
          <w:szCs w:val="18"/>
        </w:rPr>
        <w:t>-P</w:t>
      </w:r>
      <w:r w:rsidR="00AC6732" w:rsidRPr="00DE7808">
        <w:rPr>
          <w:sz w:val="18"/>
          <w:szCs w:val="18"/>
        </w:rPr>
        <w:t xml:space="preserve">articipants must be </w:t>
      </w:r>
      <w:r w:rsidR="00AC6732" w:rsidRPr="00DE7808">
        <w:rPr>
          <w:b/>
          <w:sz w:val="18"/>
          <w:szCs w:val="18"/>
        </w:rPr>
        <w:t xml:space="preserve">SIGNED OUT </w:t>
      </w:r>
      <w:r w:rsidR="00AC6732" w:rsidRPr="00DE7808">
        <w:rPr>
          <w:sz w:val="18"/>
          <w:szCs w:val="18"/>
        </w:rPr>
        <w:t xml:space="preserve">by a parent or approved guardian (approved guardians are listed on registration form).  </w:t>
      </w:r>
    </w:p>
    <w:p w:rsidR="00E64024" w:rsidRPr="00DE7808" w:rsidRDefault="00E64024" w:rsidP="00AC6732">
      <w:pPr>
        <w:pStyle w:val="ListParagraph"/>
        <w:ind w:left="765"/>
        <w:rPr>
          <w:sz w:val="18"/>
          <w:szCs w:val="18"/>
        </w:rPr>
      </w:pPr>
    </w:p>
    <w:p w:rsidR="00E64024" w:rsidRPr="00DE7808" w:rsidRDefault="00382C61" w:rsidP="00AC6732">
      <w:pPr>
        <w:pStyle w:val="ListParagraph"/>
        <w:ind w:left="765"/>
        <w:rPr>
          <w:sz w:val="18"/>
          <w:szCs w:val="18"/>
        </w:rPr>
      </w:pPr>
      <w:r w:rsidRPr="00DE7808">
        <w:rPr>
          <w:sz w:val="18"/>
          <w:szCs w:val="18"/>
        </w:rPr>
        <w:t>-Participants may</w:t>
      </w:r>
      <w:r w:rsidR="00E64024" w:rsidRPr="00DE7808">
        <w:rPr>
          <w:sz w:val="18"/>
          <w:szCs w:val="18"/>
        </w:rPr>
        <w:t xml:space="preserve"> sign themselves out of the program</w:t>
      </w:r>
      <w:r w:rsidRPr="00DE7808">
        <w:rPr>
          <w:sz w:val="18"/>
          <w:szCs w:val="18"/>
        </w:rPr>
        <w:t xml:space="preserve"> with </w:t>
      </w:r>
      <w:r w:rsidR="00E64024" w:rsidRPr="00DE7808">
        <w:rPr>
          <w:sz w:val="18"/>
          <w:szCs w:val="18"/>
        </w:rPr>
        <w:t xml:space="preserve">consent from their guardian, </w:t>
      </w:r>
      <w:r w:rsidRPr="00DE7808">
        <w:rPr>
          <w:sz w:val="18"/>
          <w:szCs w:val="18"/>
        </w:rPr>
        <w:t xml:space="preserve">which must be expressed on their registration form. </w:t>
      </w:r>
    </w:p>
    <w:p w:rsidR="00382C61" w:rsidRPr="00DE7808" w:rsidRDefault="00382C61" w:rsidP="00AC6732">
      <w:pPr>
        <w:pStyle w:val="ListParagraph"/>
        <w:ind w:left="765"/>
        <w:rPr>
          <w:sz w:val="18"/>
          <w:szCs w:val="18"/>
        </w:rPr>
      </w:pPr>
    </w:p>
    <w:p w:rsidR="00382C61" w:rsidRPr="00DE7808" w:rsidRDefault="00382C61" w:rsidP="00AC6732">
      <w:pPr>
        <w:pStyle w:val="ListParagraph"/>
        <w:ind w:left="765"/>
        <w:rPr>
          <w:sz w:val="18"/>
          <w:szCs w:val="18"/>
        </w:rPr>
      </w:pPr>
      <w:r w:rsidRPr="00DE7808">
        <w:rPr>
          <w:sz w:val="18"/>
          <w:szCs w:val="18"/>
        </w:rPr>
        <w:t>-Once signed out, re-entry is prohibited (except in emergencies.)</w:t>
      </w:r>
    </w:p>
    <w:p w:rsidR="00382C61" w:rsidRPr="00DE7808" w:rsidRDefault="00382C61" w:rsidP="00AC6732">
      <w:pPr>
        <w:pStyle w:val="ListParagraph"/>
        <w:ind w:left="765"/>
        <w:rPr>
          <w:sz w:val="18"/>
          <w:szCs w:val="18"/>
        </w:rPr>
      </w:pPr>
    </w:p>
    <w:p w:rsidR="00AC6732" w:rsidRPr="00DE7808" w:rsidRDefault="00AC6732" w:rsidP="00AC6732">
      <w:pPr>
        <w:pStyle w:val="ListParagraph"/>
        <w:ind w:left="765"/>
        <w:rPr>
          <w:sz w:val="18"/>
          <w:szCs w:val="18"/>
        </w:rPr>
      </w:pPr>
      <w:r w:rsidRPr="00DE7808">
        <w:rPr>
          <w:sz w:val="18"/>
          <w:szCs w:val="18"/>
        </w:rPr>
        <w:t xml:space="preserve">-Sign-out sheets will be placed on a table </w:t>
      </w:r>
      <w:proofErr w:type="spellStart"/>
      <w:r w:rsidR="009F7FC3">
        <w:rPr>
          <w:sz w:val="18"/>
          <w:szCs w:val="18"/>
        </w:rPr>
        <w:t>nearmain</w:t>
      </w:r>
      <w:proofErr w:type="spellEnd"/>
      <w:r w:rsidR="009F7FC3">
        <w:rPr>
          <w:sz w:val="18"/>
          <w:szCs w:val="18"/>
        </w:rPr>
        <w:t xml:space="preserve"> entrance. </w:t>
      </w:r>
      <w:r w:rsidR="00735F64" w:rsidRPr="00DE7808">
        <w:rPr>
          <w:sz w:val="18"/>
          <w:szCs w:val="18"/>
        </w:rPr>
        <w:t xml:space="preserve"> </w:t>
      </w:r>
    </w:p>
    <w:p w:rsidR="00AC6732" w:rsidRPr="00DE7808" w:rsidRDefault="00AC6732" w:rsidP="00AC6732">
      <w:pPr>
        <w:pStyle w:val="ListParagraph"/>
        <w:ind w:left="765"/>
        <w:rPr>
          <w:sz w:val="18"/>
          <w:szCs w:val="18"/>
        </w:rPr>
      </w:pPr>
    </w:p>
    <w:p w:rsidR="003D02D4" w:rsidRPr="00DE7808" w:rsidRDefault="00AC6732" w:rsidP="00AC6732">
      <w:pPr>
        <w:pStyle w:val="ListParagraph"/>
        <w:ind w:left="765"/>
        <w:rPr>
          <w:sz w:val="18"/>
          <w:szCs w:val="18"/>
        </w:rPr>
      </w:pPr>
      <w:r w:rsidRPr="00DE7808">
        <w:rPr>
          <w:sz w:val="18"/>
          <w:szCs w:val="18"/>
        </w:rPr>
        <w:t xml:space="preserve">-All participants must be picked up by </w:t>
      </w:r>
      <w:r w:rsidR="005B1743">
        <w:rPr>
          <w:sz w:val="18"/>
          <w:szCs w:val="18"/>
        </w:rPr>
        <w:t>6</w:t>
      </w:r>
      <w:r w:rsidRPr="00DE7808">
        <w:rPr>
          <w:sz w:val="18"/>
          <w:szCs w:val="18"/>
        </w:rPr>
        <w:t xml:space="preserve"> </w:t>
      </w:r>
      <w:proofErr w:type="gramStart"/>
      <w:r w:rsidR="003D02D4" w:rsidRPr="00DE7808">
        <w:rPr>
          <w:sz w:val="18"/>
          <w:szCs w:val="18"/>
        </w:rPr>
        <w:t>p.m..</w:t>
      </w:r>
      <w:proofErr w:type="gramEnd"/>
      <w:r w:rsidRPr="00DE7808">
        <w:rPr>
          <w:sz w:val="18"/>
          <w:szCs w:val="18"/>
        </w:rPr>
        <w:t xml:space="preserve">  </w:t>
      </w:r>
      <w:r w:rsidR="003D02D4" w:rsidRPr="00DE7808">
        <w:rPr>
          <w:sz w:val="18"/>
          <w:szCs w:val="18"/>
        </w:rPr>
        <w:t>Failure to comply results in the following:</w:t>
      </w:r>
    </w:p>
    <w:p w:rsidR="00AC6732" w:rsidRPr="00DE7808" w:rsidRDefault="003D02D4" w:rsidP="003D02D4">
      <w:pPr>
        <w:pStyle w:val="ListParagraph"/>
        <w:numPr>
          <w:ilvl w:val="0"/>
          <w:numId w:val="3"/>
        </w:numPr>
        <w:rPr>
          <w:color w:val="000000" w:themeColor="text1"/>
          <w:sz w:val="18"/>
          <w:szCs w:val="18"/>
        </w:rPr>
      </w:pPr>
      <w:r w:rsidRPr="00DE7808">
        <w:rPr>
          <w:color w:val="000000" w:themeColor="text1"/>
          <w:sz w:val="18"/>
          <w:szCs w:val="18"/>
        </w:rPr>
        <w:t>First offense: Verbal warning.</w:t>
      </w:r>
    </w:p>
    <w:p w:rsidR="003D02D4" w:rsidRPr="00DE7808" w:rsidRDefault="003D02D4" w:rsidP="003D02D4">
      <w:pPr>
        <w:pStyle w:val="ListParagraph"/>
        <w:numPr>
          <w:ilvl w:val="0"/>
          <w:numId w:val="3"/>
        </w:numPr>
        <w:rPr>
          <w:color w:val="000000" w:themeColor="text1"/>
          <w:sz w:val="18"/>
          <w:szCs w:val="18"/>
        </w:rPr>
      </w:pPr>
      <w:r w:rsidRPr="00DE7808">
        <w:rPr>
          <w:color w:val="000000" w:themeColor="text1"/>
          <w:sz w:val="18"/>
          <w:szCs w:val="18"/>
        </w:rPr>
        <w:t>Second offense: Written warning.</w:t>
      </w:r>
    </w:p>
    <w:p w:rsidR="003D02D4" w:rsidRPr="00DE7808" w:rsidRDefault="003D02D4" w:rsidP="003D02D4">
      <w:pPr>
        <w:pStyle w:val="ListParagraph"/>
        <w:numPr>
          <w:ilvl w:val="0"/>
          <w:numId w:val="3"/>
        </w:numPr>
        <w:rPr>
          <w:color w:val="000000" w:themeColor="text1"/>
          <w:sz w:val="18"/>
          <w:szCs w:val="18"/>
        </w:rPr>
      </w:pPr>
      <w:r w:rsidRPr="00DE7808">
        <w:rPr>
          <w:color w:val="000000" w:themeColor="text1"/>
          <w:sz w:val="18"/>
          <w:szCs w:val="18"/>
        </w:rPr>
        <w:t>Third offense: Weeklong suspension from program.</w:t>
      </w:r>
    </w:p>
    <w:p w:rsidR="003D02D4" w:rsidRPr="00DE7808" w:rsidRDefault="003D02D4" w:rsidP="003D02D4">
      <w:pPr>
        <w:pStyle w:val="ListParagraph"/>
        <w:numPr>
          <w:ilvl w:val="0"/>
          <w:numId w:val="3"/>
        </w:numPr>
        <w:rPr>
          <w:color w:val="000000" w:themeColor="text1"/>
          <w:sz w:val="18"/>
          <w:szCs w:val="18"/>
        </w:rPr>
      </w:pPr>
      <w:r w:rsidRPr="00DE7808">
        <w:rPr>
          <w:color w:val="000000" w:themeColor="text1"/>
          <w:sz w:val="18"/>
          <w:szCs w:val="18"/>
        </w:rPr>
        <w:t>Fourth offense: Dismissal from program.</w:t>
      </w:r>
    </w:p>
    <w:p w:rsidR="00AC6732" w:rsidRPr="00DE7808" w:rsidRDefault="003D02D4" w:rsidP="00DB5F78">
      <w:pPr>
        <w:rPr>
          <w:color w:val="000000" w:themeColor="text1"/>
          <w:sz w:val="18"/>
          <w:szCs w:val="18"/>
        </w:rPr>
      </w:pPr>
      <w:r w:rsidRPr="00DE7808">
        <w:rPr>
          <w:color w:val="000000" w:themeColor="text1"/>
          <w:sz w:val="18"/>
          <w:szCs w:val="18"/>
        </w:rPr>
        <w:tab/>
        <w:t xml:space="preserve">-If participant is still present after </w:t>
      </w:r>
      <w:r w:rsidR="005B1743">
        <w:rPr>
          <w:color w:val="000000" w:themeColor="text1"/>
          <w:sz w:val="18"/>
          <w:szCs w:val="18"/>
        </w:rPr>
        <w:t>6</w:t>
      </w:r>
      <w:bookmarkStart w:id="0" w:name="_GoBack"/>
      <w:bookmarkEnd w:id="0"/>
      <w:r w:rsidRPr="00DE7808">
        <w:rPr>
          <w:color w:val="000000" w:themeColor="text1"/>
          <w:sz w:val="18"/>
          <w:szCs w:val="18"/>
        </w:rPr>
        <w:t xml:space="preserve">, they must wait in the lobby for pick-up. </w:t>
      </w:r>
    </w:p>
    <w:p w:rsidR="00AD7575" w:rsidRPr="00DE7808" w:rsidRDefault="00CA620D" w:rsidP="00D05AC8">
      <w:pPr>
        <w:pStyle w:val="ListParagraph"/>
        <w:numPr>
          <w:ilvl w:val="0"/>
          <w:numId w:val="1"/>
        </w:numPr>
        <w:rPr>
          <w:b/>
          <w:sz w:val="18"/>
          <w:szCs w:val="18"/>
          <w:u w:val="single"/>
        </w:rPr>
      </w:pPr>
      <w:r w:rsidRPr="00DE7808">
        <w:rPr>
          <w:b/>
          <w:sz w:val="18"/>
          <w:szCs w:val="18"/>
          <w:u w:val="single"/>
        </w:rPr>
        <w:t>Safety</w:t>
      </w:r>
      <w:r w:rsidR="00DB5F78" w:rsidRPr="00DE7808">
        <w:rPr>
          <w:b/>
          <w:sz w:val="18"/>
          <w:szCs w:val="18"/>
          <w:u w:val="single"/>
        </w:rPr>
        <w:t>:</w:t>
      </w:r>
    </w:p>
    <w:p w:rsidR="00AD7575" w:rsidRPr="00DE7808" w:rsidRDefault="00AD7575" w:rsidP="00D05AC8">
      <w:pPr>
        <w:pStyle w:val="ListParagraph"/>
        <w:ind w:left="765"/>
        <w:rPr>
          <w:sz w:val="18"/>
          <w:szCs w:val="18"/>
        </w:rPr>
      </w:pPr>
      <w:r w:rsidRPr="00DE7808">
        <w:rPr>
          <w:sz w:val="18"/>
          <w:szCs w:val="18"/>
        </w:rPr>
        <w:t>-In the event of fire, alarms will sound</w:t>
      </w:r>
      <w:r w:rsidR="00382C61" w:rsidRPr="00DE7808">
        <w:rPr>
          <w:sz w:val="18"/>
          <w:szCs w:val="18"/>
        </w:rPr>
        <w:t xml:space="preserve"> and everyone will exit the building</w:t>
      </w:r>
      <w:r w:rsidRPr="00DE7808">
        <w:rPr>
          <w:sz w:val="18"/>
          <w:szCs w:val="18"/>
        </w:rPr>
        <w:t xml:space="preserve">. All staff and participants should be made aware of the posted fire-escape plan.  </w:t>
      </w:r>
      <w:r w:rsidR="00382C61" w:rsidRPr="00DE7808">
        <w:rPr>
          <w:sz w:val="18"/>
          <w:szCs w:val="18"/>
        </w:rPr>
        <w:t xml:space="preserve">In the event of fire, </w:t>
      </w:r>
      <w:r w:rsidR="00825B74" w:rsidRPr="00DE7808">
        <w:rPr>
          <w:sz w:val="18"/>
          <w:szCs w:val="18"/>
        </w:rPr>
        <w:tab/>
      </w:r>
      <w:r w:rsidR="00382C61" w:rsidRPr="00DE7808">
        <w:rPr>
          <w:sz w:val="18"/>
          <w:szCs w:val="18"/>
        </w:rPr>
        <w:t xml:space="preserve">parents will be notified as soon as possible. </w:t>
      </w:r>
    </w:p>
    <w:p w:rsidR="00825B74" w:rsidRPr="00DE7808" w:rsidRDefault="00825B74" w:rsidP="00D05AC8">
      <w:pPr>
        <w:pStyle w:val="ListParagraph"/>
        <w:ind w:left="765"/>
        <w:rPr>
          <w:sz w:val="18"/>
          <w:szCs w:val="18"/>
        </w:rPr>
      </w:pPr>
    </w:p>
    <w:p w:rsidR="00735F64" w:rsidRPr="00DE7808" w:rsidRDefault="00735F64" w:rsidP="00D05AC8">
      <w:pPr>
        <w:pStyle w:val="ListParagraph"/>
        <w:ind w:left="765"/>
        <w:rPr>
          <w:sz w:val="18"/>
          <w:szCs w:val="18"/>
        </w:rPr>
      </w:pPr>
      <w:r w:rsidRPr="00DE7808">
        <w:rPr>
          <w:sz w:val="18"/>
          <w:szCs w:val="18"/>
        </w:rPr>
        <w:t>-In the event of sickness or injury, program super</w:t>
      </w:r>
      <w:r w:rsidR="007A4FA6" w:rsidRPr="00DE7808">
        <w:rPr>
          <w:sz w:val="18"/>
          <w:szCs w:val="18"/>
        </w:rPr>
        <w:t>visor</w:t>
      </w:r>
      <w:r w:rsidR="00382C61" w:rsidRPr="00DE7808">
        <w:rPr>
          <w:sz w:val="18"/>
          <w:szCs w:val="18"/>
        </w:rPr>
        <w:t xml:space="preserve"> and guardian</w:t>
      </w:r>
      <w:r w:rsidR="007A4FA6" w:rsidRPr="00DE7808">
        <w:rPr>
          <w:sz w:val="18"/>
          <w:szCs w:val="18"/>
        </w:rPr>
        <w:t xml:space="preserve"> </w:t>
      </w:r>
      <w:r w:rsidR="00382C61" w:rsidRPr="00DE7808">
        <w:rPr>
          <w:sz w:val="18"/>
          <w:szCs w:val="18"/>
        </w:rPr>
        <w:t xml:space="preserve">will </w:t>
      </w:r>
      <w:r w:rsidR="007A4FA6" w:rsidRPr="00DE7808">
        <w:rPr>
          <w:sz w:val="18"/>
          <w:szCs w:val="18"/>
        </w:rPr>
        <w:t>be notified as soon as possible.</w:t>
      </w:r>
      <w:r w:rsidR="00382C61" w:rsidRPr="00DE7808">
        <w:rPr>
          <w:sz w:val="18"/>
          <w:szCs w:val="18"/>
        </w:rPr>
        <w:t xml:space="preserve"> </w:t>
      </w:r>
      <w:r w:rsidR="007A4FA6" w:rsidRPr="00DE7808">
        <w:rPr>
          <w:sz w:val="18"/>
          <w:szCs w:val="18"/>
        </w:rPr>
        <w:t xml:space="preserve">  </w:t>
      </w:r>
    </w:p>
    <w:p w:rsidR="00825B74" w:rsidRPr="00DE7808" w:rsidRDefault="00825B74" w:rsidP="00825B74">
      <w:pPr>
        <w:pStyle w:val="ListParagraph"/>
        <w:ind w:left="765"/>
        <w:rPr>
          <w:color w:val="000000" w:themeColor="text1"/>
          <w:sz w:val="18"/>
          <w:szCs w:val="18"/>
        </w:rPr>
      </w:pPr>
    </w:p>
    <w:p w:rsidR="00825B74" w:rsidRPr="00DE7808" w:rsidRDefault="00825B74" w:rsidP="00825B74">
      <w:pPr>
        <w:pStyle w:val="ListParagraph"/>
        <w:ind w:left="765"/>
        <w:rPr>
          <w:color w:val="FF0000"/>
          <w:sz w:val="18"/>
          <w:szCs w:val="18"/>
        </w:rPr>
      </w:pPr>
      <w:r w:rsidRPr="00DE7808">
        <w:rPr>
          <w:color w:val="000000" w:themeColor="text1"/>
          <w:sz w:val="18"/>
          <w:szCs w:val="18"/>
        </w:rPr>
        <w:t>-First Aid Kit</w:t>
      </w:r>
      <w:r w:rsidR="009F7FC3">
        <w:rPr>
          <w:color w:val="000000" w:themeColor="text1"/>
          <w:sz w:val="18"/>
          <w:szCs w:val="18"/>
        </w:rPr>
        <w:t xml:space="preserve"> and AED</w:t>
      </w:r>
      <w:r w:rsidRPr="00DE7808">
        <w:rPr>
          <w:color w:val="000000" w:themeColor="text1"/>
          <w:sz w:val="18"/>
          <w:szCs w:val="18"/>
        </w:rPr>
        <w:t xml:space="preserve"> is located onsite</w:t>
      </w:r>
    </w:p>
    <w:p w:rsidR="00825B74" w:rsidRPr="00DE7808" w:rsidRDefault="00825B74" w:rsidP="00D05AC8">
      <w:pPr>
        <w:pStyle w:val="ListParagraph"/>
        <w:ind w:left="765"/>
        <w:rPr>
          <w:sz w:val="18"/>
          <w:szCs w:val="18"/>
        </w:rPr>
      </w:pPr>
    </w:p>
    <w:p w:rsidR="00CA620D" w:rsidRPr="00DE7808" w:rsidRDefault="00CA620D" w:rsidP="00166951">
      <w:pPr>
        <w:pStyle w:val="ListParagraph"/>
        <w:numPr>
          <w:ilvl w:val="0"/>
          <w:numId w:val="1"/>
        </w:numPr>
        <w:rPr>
          <w:b/>
          <w:sz w:val="18"/>
          <w:szCs w:val="18"/>
          <w:u w:val="single"/>
        </w:rPr>
      </w:pPr>
      <w:r w:rsidRPr="00DE7808">
        <w:rPr>
          <w:b/>
          <w:sz w:val="18"/>
          <w:szCs w:val="18"/>
          <w:u w:val="single"/>
        </w:rPr>
        <w:t>Security</w:t>
      </w:r>
      <w:r w:rsidR="00DB5F78" w:rsidRPr="00DE7808">
        <w:rPr>
          <w:b/>
          <w:sz w:val="18"/>
          <w:szCs w:val="18"/>
          <w:u w:val="single"/>
        </w:rPr>
        <w:t>:</w:t>
      </w:r>
    </w:p>
    <w:p w:rsidR="003D02D4" w:rsidRPr="00DE7808" w:rsidRDefault="003D02D4" w:rsidP="003D02D4">
      <w:pPr>
        <w:pStyle w:val="ListParagraph"/>
        <w:ind w:left="765"/>
        <w:rPr>
          <w:sz w:val="18"/>
          <w:szCs w:val="18"/>
        </w:rPr>
      </w:pPr>
      <w:r w:rsidRPr="00DE7808">
        <w:rPr>
          <w:b/>
          <w:sz w:val="18"/>
          <w:szCs w:val="18"/>
        </w:rPr>
        <w:t>-</w:t>
      </w:r>
      <w:r w:rsidRPr="00DE7808">
        <w:rPr>
          <w:sz w:val="18"/>
          <w:szCs w:val="18"/>
        </w:rPr>
        <w:t>Maximum staff-to-camper ratio is 1:20</w:t>
      </w:r>
      <w:r w:rsidR="00706B7C" w:rsidRPr="00DE7808">
        <w:rPr>
          <w:sz w:val="18"/>
          <w:szCs w:val="18"/>
        </w:rPr>
        <w:t xml:space="preserve"> </w:t>
      </w:r>
    </w:p>
    <w:p w:rsidR="00AC7E75" w:rsidRPr="00DE7808" w:rsidRDefault="00AC7E75" w:rsidP="003D02D4">
      <w:pPr>
        <w:pStyle w:val="ListParagraph"/>
        <w:ind w:left="765"/>
        <w:rPr>
          <w:b/>
          <w:sz w:val="18"/>
          <w:szCs w:val="18"/>
        </w:rPr>
      </w:pPr>
    </w:p>
    <w:p w:rsidR="00AD7575" w:rsidRPr="00DE7808" w:rsidRDefault="00AD7575" w:rsidP="003D02D4">
      <w:pPr>
        <w:pStyle w:val="ListParagraph"/>
        <w:ind w:left="765"/>
        <w:rPr>
          <w:sz w:val="18"/>
          <w:szCs w:val="18"/>
        </w:rPr>
      </w:pPr>
      <w:r w:rsidRPr="00DE7808">
        <w:rPr>
          <w:b/>
          <w:sz w:val="18"/>
          <w:szCs w:val="18"/>
        </w:rPr>
        <w:t>-</w:t>
      </w:r>
      <w:r w:rsidRPr="00DE7808">
        <w:rPr>
          <w:sz w:val="18"/>
          <w:szCs w:val="18"/>
        </w:rPr>
        <w:t>There shall never be a single student alone with a</w:t>
      </w:r>
      <w:r w:rsidR="00F15F75" w:rsidRPr="00DE7808">
        <w:rPr>
          <w:sz w:val="18"/>
          <w:szCs w:val="18"/>
        </w:rPr>
        <w:t>ny adult representing ENGAGE Afterschool</w:t>
      </w:r>
      <w:r w:rsidRPr="00DE7808">
        <w:rPr>
          <w:sz w:val="18"/>
          <w:szCs w:val="18"/>
        </w:rPr>
        <w:t xml:space="preserve">. </w:t>
      </w:r>
    </w:p>
    <w:p w:rsidR="00735F64" w:rsidRPr="00DE7808" w:rsidRDefault="00735F64" w:rsidP="00735F64">
      <w:pPr>
        <w:pStyle w:val="ListParagraph"/>
        <w:ind w:left="765"/>
        <w:rPr>
          <w:b/>
          <w:sz w:val="18"/>
          <w:szCs w:val="18"/>
        </w:rPr>
      </w:pPr>
    </w:p>
    <w:p w:rsidR="005110F5" w:rsidRPr="00DE7808" w:rsidRDefault="005110F5" w:rsidP="00166951">
      <w:pPr>
        <w:pStyle w:val="ListParagraph"/>
        <w:numPr>
          <w:ilvl w:val="0"/>
          <w:numId w:val="1"/>
        </w:numPr>
        <w:rPr>
          <w:b/>
          <w:sz w:val="18"/>
          <w:szCs w:val="18"/>
          <w:u w:val="single"/>
        </w:rPr>
      </w:pPr>
      <w:r w:rsidRPr="00DE7808">
        <w:rPr>
          <w:b/>
          <w:sz w:val="18"/>
          <w:szCs w:val="18"/>
          <w:u w:val="single"/>
        </w:rPr>
        <w:t>Rules</w:t>
      </w:r>
      <w:r w:rsidR="00DB5F78" w:rsidRPr="00DE7808">
        <w:rPr>
          <w:b/>
          <w:sz w:val="18"/>
          <w:szCs w:val="18"/>
          <w:u w:val="single"/>
        </w:rPr>
        <w:t>:</w:t>
      </w:r>
    </w:p>
    <w:p w:rsidR="00D05AC8" w:rsidRPr="00DE7808" w:rsidRDefault="00D05AC8" w:rsidP="00D05AC8">
      <w:pPr>
        <w:pStyle w:val="ListParagraph"/>
        <w:ind w:left="765"/>
        <w:rPr>
          <w:sz w:val="18"/>
          <w:szCs w:val="18"/>
        </w:rPr>
      </w:pPr>
      <w:r w:rsidRPr="00DE7808">
        <w:rPr>
          <w:b/>
          <w:sz w:val="18"/>
          <w:szCs w:val="18"/>
        </w:rPr>
        <w:t>-</w:t>
      </w:r>
      <w:r w:rsidRPr="00DE7808">
        <w:rPr>
          <w:sz w:val="18"/>
          <w:szCs w:val="18"/>
        </w:rPr>
        <w:t>No violent activity.</w:t>
      </w:r>
    </w:p>
    <w:p w:rsidR="00D05AC8" w:rsidRPr="00DE7808" w:rsidRDefault="00DE7808" w:rsidP="00D05AC8">
      <w:pPr>
        <w:pStyle w:val="ListParagraph"/>
        <w:ind w:left="765"/>
        <w:rPr>
          <w:sz w:val="18"/>
          <w:szCs w:val="18"/>
        </w:rPr>
      </w:pPr>
      <w:r w:rsidRPr="00DE7808">
        <w:rPr>
          <w:sz w:val="18"/>
          <w:szCs w:val="18"/>
        </w:rPr>
        <w:t>-</w:t>
      </w:r>
      <w:r w:rsidR="00D05AC8" w:rsidRPr="00DE7808">
        <w:rPr>
          <w:sz w:val="18"/>
          <w:szCs w:val="18"/>
        </w:rPr>
        <w:t>No bullying.</w:t>
      </w:r>
    </w:p>
    <w:p w:rsidR="00F15F75" w:rsidRPr="00DE7808" w:rsidRDefault="00F15F75" w:rsidP="00D05AC8">
      <w:pPr>
        <w:pStyle w:val="ListParagraph"/>
        <w:ind w:left="765"/>
        <w:rPr>
          <w:sz w:val="18"/>
          <w:szCs w:val="18"/>
        </w:rPr>
      </w:pPr>
      <w:r w:rsidRPr="00DE7808">
        <w:rPr>
          <w:sz w:val="18"/>
          <w:szCs w:val="18"/>
        </w:rPr>
        <w:t>-No inappropriate touching</w:t>
      </w:r>
    </w:p>
    <w:p w:rsidR="00D05AC8" w:rsidRPr="00DE7808" w:rsidRDefault="00D05AC8" w:rsidP="00D05AC8">
      <w:pPr>
        <w:pStyle w:val="ListParagraph"/>
        <w:ind w:left="765"/>
        <w:rPr>
          <w:sz w:val="18"/>
          <w:szCs w:val="18"/>
        </w:rPr>
      </w:pPr>
      <w:r w:rsidRPr="00DE7808">
        <w:rPr>
          <w:b/>
          <w:sz w:val="18"/>
          <w:szCs w:val="18"/>
        </w:rPr>
        <w:t>-</w:t>
      </w:r>
      <w:r w:rsidRPr="00DE7808">
        <w:rPr>
          <w:sz w:val="18"/>
          <w:szCs w:val="18"/>
        </w:rPr>
        <w:t>No profanity.</w:t>
      </w:r>
    </w:p>
    <w:p w:rsidR="00D05AC8" w:rsidRPr="00DE7808" w:rsidRDefault="00D05AC8" w:rsidP="00D05AC8">
      <w:pPr>
        <w:pStyle w:val="ListParagraph"/>
        <w:ind w:left="765"/>
        <w:rPr>
          <w:sz w:val="18"/>
          <w:szCs w:val="18"/>
        </w:rPr>
      </w:pPr>
      <w:r w:rsidRPr="00DE7808">
        <w:rPr>
          <w:b/>
          <w:sz w:val="18"/>
          <w:szCs w:val="18"/>
        </w:rPr>
        <w:t>-</w:t>
      </w:r>
      <w:r w:rsidRPr="00DE7808">
        <w:rPr>
          <w:sz w:val="18"/>
          <w:szCs w:val="18"/>
        </w:rPr>
        <w:t xml:space="preserve">No dangerous objects (such as knives). </w:t>
      </w:r>
    </w:p>
    <w:p w:rsidR="00F15F75" w:rsidRPr="00DE7808" w:rsidRDefault="00F15F75" w:rsidP="00D05AC8">
      <w:pPr>
        <w:pStyle w:val="ListParagraph"/>
        <w:ind w:left="765"/>
        <w:rPr>
          <w:sz w:val="18"/>
          <w:szCs w:val="18"/>
        </w:rPr>
      </w:pPr>
      <w:r w:rsidRPr="00DE7808">
        <w:rPr>
          <w:sz w:val="18"/>
          <w:szCs w:val="18"/>
        </w:rPr>
        <w:t>-This program is drug, alcohol and tobacco free.</w:t>
      </w:r>
    </w:p>
    <w:p w:rsidR="00D05AC8" w:rsidRPr="00DE7808" w:rsidRDefault="00D05AC8" w:rsidP="00D05AC8">
      <w:pPr>
        <w:pStyle w:val="ListParagraph"/>
        <w:ind w:left="765"/>
        <w:rPr>
          <w:sz w:val="18"/>
          <w:szCs w:val="18"/>
        </w:rPr>
      </w:pPr>
      <w:r w:rsidRPr="00DE7808">
        <w:rPr>
          <w:b/>
          <w:sz w:val="18"/>
          <w:szCs w:val="18"/>
        </w:rPr>
        <w:t>-</w:t>
      </w:r>
      <w:r w:rsidRPr="00DE7808">
        <w:rPr>
          <w:sz w:val="18"/>
          <w:szCs w:val="18"/>
        </w:rPr>
        <w:t xml:space="preserve">Participants must be respectful to and obey ENGAGE Afterschool </w:t>
      </w:r>
      <w:r w:rsidR="00F15F75" w:rsidRPr="00DE7808">
        <w:rPr>
          <w:sz w:val="18"/>
          <w:szCs w:val="18"/>
        </w:rPr>
        <w:t>representatives</w:t>
      </w:r>
      <w:r w:rsidRPr="00DE7808">
        <w:rPr>
          <w:sz w:val="18"/>
          <w:szCs w:val="18"/>
        </w:rPr>
        <w:t xml:space="preserve"> at all times.</w:t>
      </w:r>
    </w:p>
    <w:p w:rsidR="00D05AC8" w:rsidRPr="00DE7808" w:rsidRDefault="00D05AC8" w:rsidP="00D05AC8">
      <w:pPr>
        <w:pStyle w:val="ListParagraph"/>
        <w:ind w:left="765"/>
        <w:rPr>
          <w:sz w:val="18"/>
          <w:szCs w:val="18"/>
        </w:rPr>
      </w:pPr>
      <w:r w:rsidRPr="00DE7808">
        <w:rPr>
          <w:b/>
          <w:sz w:val="18"/>
          <w:szCs w:val="18"/>
        </w:rPr>
        <w:t>-</w:t>
      </w:r>
      <w:r w:rsidRPr="00DE7808">
        <w:rPr>
          <w:sz w:val="18"/>
          <w:szCs w:val="18"/>
        </w:rPr>
        <w:t>Initial rules violations should be reported to the ENGAGE Afterschool Supervisor.  Repeated offenses should be reported to PGCC Manager for further action.</w:t>
      </w:r>
    </w:p>
    <w:p w:rsidR="00825B74" w:rsidRPr="00DE7808" w:rsidRDefault="00825B74" w:rsidP="00825B74">
      <w:pPr>
        <w:pStyle w:val="ListParagraph"/>
        <w:ind w:left="765"/>
        <w:rPr>
          <w:color w:val="FF0000"/>
          <w:sz w:val="18"/>
          <w:szCs w:val="18"/>
        </w:rPr>
      </w:pPr>
      <w:r w:rsidRPr="00DE7808">
        <w:rPr>
          <w:color w:val="000000" w:themeColor="text1"/>
          <w:sz w:val="18"/>
          <w:szCs w:val="18"/>
        </w:rPr>
        <w:t>-Manager’s Office is located at end of the office corridor. General logistics and disciplinary decisions will be discussed here.</w:t>
      </w:r>
    </w:p>
    <w:p w:rsidR="00DE7808" w:rsidRPr="00DE7808" w:rsidRDefault="00DE7808" w:rsidP="00CA620D">
      <w:pPr>
        <w:pStyle w:val="ListParagraph"/>
        <w:ind w:left="765"/>
        <w:rPr>
          <w:b/>
          <w:sz w:val="18"/>
          <w:szCs w:val="18"/>
        </w:rPr>
      </w:pPr>
    </w:p>
    <w:p w:rsidR="00CA620D" w:rsidRPr="00DE7808" w:rsidRDefault="00D05AC8" w:rsidP="00CA620D">
      <w:pPr>
        <w:pStyle w:val="ListParagraph"/>
        <w:ind w:left="765"/>
        <w:rPr>
          <w:sz w:val="18"/>
          <w:szCs w:val="18"/>
        </w:rPr>
      </w:pPr>
      <w:r w:rsidRPr="00DE7808">
        <w:rPr>
          <w:b/>
          <w:sz w:val="18"/>
          <w:szCs w:val="18"/>
        </w:rPr>
        <w:t>-ENGAGE Afterschool maintains the right to suspend or dismiss children from the program for violation of program policies.</w:t>
      </w:r>
    </w:p>
    <w:sectPr w:rsidR="00CA620D" w:rsidRPr="00DE7808" w:rsidSect="00DE7808">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B8" w:rsidRDefault="003926B8" w:rsidP="00166951">
      <w:pPr>
        <w:spacing w:after="0" w:line="240" w:lineRule="auto"/>
      </w:pPr>
      <w:r>
        <w:separator/>
      </w:r>
    </w:p>
  </w:endnote>
  <w:endnote w:type="continuationSeparator" w:id="0">
    <w:p w:rsidR="003926B8" w:rsidRDefault="003926B8" w:rsidP="0016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B8" w:rsidRDefault="003926B8" w:rsidP="00166951">
      <w:pPr>
        <w:spacing w:after="0" w:line="240" w:lineRule="auto"/>
      </w:pPr>
      <w:r>
        <w:separator/>
      </w:r>
    </w:p>
  </w:footnote>
  <w:footnote w:type="continuationSeparator" w:id="0">
    <w:p w:rsidR="003926B8" w:rsidRDefault="003926B8" w:rsidP="00166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51" w:rsidRPr="00166951" w:rsidRDefault="00166951" w:rsidP="00166951">
    <w:pPr>
      <w:jc w:val="center"/>
      <w:rPr>
        <w:sz w:val="40"/>
        <w:szCs w:val="40"/>
      </w:rPr>
    </w:pPr>
    <w:r w:rsidRPr="00166951">
      <w:rPr>
        <w:sz w:val="40"/>
        <w:szCs w:val="40"/>
      </w:rPr>
      <w:t>ENGAGE Afterschool</w:t>
    </w:r>
    <w:r>
      <w:rPr>
        <w:sz w:val="40"/>
        <w:szCs w:val="40"/>
      </w:rPr>
      <w:t xml:space="preserve"> Program</w:t>
    </w:r>
  </w:p>
  <w:p w:rsidR="0088016F" w:rsidRPr="00825B74" w:rsidRDefault="005214A5" w:rsidP="00166951">
    <w:pPr>
      <w:jc w:val="center"/>
      <w:rPr>
        <w:b/>
        <w:sz w:val="40"/>
        <w:szCs w:val="40"/>
      </w:rPr>
    </w:pPr>
    <w:r w:rsidRPr="00825B74">
      <w:rPr>
        <w:b/>
        <w:sz w:val="40"/>
        <w:szCs w:val="40"/>
      </w:rPr>
      <w:t>Rules and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7A71"/>
    <w:multiLevelType w:val="hybridMultilevel"/>
    <w:tmpl w:val="187808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398B4568"/>
    <w:multiLevelType w:val="hybridMultilevel"/>
    <w:tmpl w:val="E7A43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B206D37"/>
    <w:multiLevelType w:val="hybridMultilevel"/>
    <w:tmpl w:val="3D18290A"/>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51"/>
    <w:rsid w:val="00015346"/>
    <w:rsid w:val="000C4D56"/>
    <w:rsid w:val="00166951"/>
    <w:rsid w:val="00191A6C"/>
    <w:rsid w:val="0020181C"/>
    <w:rsid w:val="00210101"/>
    <w:rsid w:val="002431FA"/>
    <w:rsid w:val="002E2055"/>
    <w:rsid w:val="0030539E"/>
    <w:rsid w:val="00382C61"/>
    <w:rsid w:val="003926B8"/>
    <w:rsid w:val="003C0B30"/>
    <w:rsid w:val="003D02D4"/>
    <w:rsid w:val="004B5C80"/>
    <w:rsid w:val="004D0840"/>
    <w:rsid w:val="005110F5"/>
    <w:rsid w:val="005214A5"/>
    <w:rsid w:val="00547111"/>
    <w:rsid w:val="00554B7B"/>
    <w:rsid w:val="005B1743"/>
    <w:rsid w:val="00677DC9"/>
    <w:rsid w:val="006E344D"/>
    <w:rsid w:val="00706B7C"/>
    <w:rsid w:val="00735F64"/>
    <w:rsid w:val="00780D29"/>
    <w:rsid w:val="007A4FA6"/>
    <w:rsid w:val="007D631F"/>
    <w:rsid w:val="00825B74"/>
    <w:rsid w:val="00856739"/>
    <w:rsid w:val="0088016F"/>
    <w:rsid w:val="00971A2A"/>
    <w:rsid w:val="009F7FC3"/>
    <w:rsid w:val="00A54576"/>
    <w:rsid w:val="00A60EC7"/>
    <w:rsid w:val="00A91893"/>
    <w:rsid w:val="00AC6732"/>
    <w:rsid w:val="00AC7E75"/>
    <w:rsid w:val="00AD7575"/>
    <w:rsid w:val="00C4280F"/>
    <w:rsid w:val="00CA620D"/>
    <w:rsid w:val="00CC0A17"/>
    <w:rsid w:val="00D05AC8"/>
    <w:rsid w:val="00DB5F78"/>
    <w:rsid w:val="00DE7808"/>
    <w:rsid w:val="00DF7C82"/>
    <w:rsid w:val="00E64024"/>
    <w:rsid w:val="00E861BD"/>
    <w:rsid w:val="00F15F75"/>
    <w:rsid w:val="00F45A23"/>
    <w:rsid w:val="00F5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45663-8D72-443F-9349-1B29E593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51"/>
  </w:style>
  <w:style w:type="paragraph" w:styleId="Footer">
    <w:name w:val="footer"/>
    <w:basedOn w:val="Normal"/>
    <w:link w:val="FooterChar"/>
    <w:uiPriority w:val="99"/>
    <w:unhideWhenUsed/>
    <w:rsid w:val="00166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51"/>
  </w:style>
  <w:style w:type="paragraph" w:styleId="ListParagraph">
    <w:name w:val="List Paragraph"/>
    <w:basedOn w:val="Normal"/>
    <w:uiPriority w:val="34"/>
    <w:qFormat/>
    <w:rsid w:val="00166951"/>
    <w:pPr>
      <w:ind w:left="720"/>
      <w:contextualSpacing/>
    </w:pPr>
  </w:style>
  <w:style w:type="paragraph" w:styleId="BalloonText">
    <w:name w:val="Balloon Text"/>
    <w:basedOn w:val="Normal"/>
    <w:link w:val="BalloonTextChar"/>
    <w:uiPriority w:val="99"/>
    <w:semiHidden/>
    <w:unhideWhenUsed/>
    <w:rsid w:val="00DE7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16771-3AA8-421F-BAFA-83A8D36C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8</cp:revision>
  <cp:lastPrinted>2019-08-07T16:27:00Z</cp:lastPrinted>
  <dcterms:created xsi:type="dcterms:W3CDTF">2018-08-07T19:09:00Z</dcterms:created>
  <dcterms:modified xsi:type="dcterms:W3CDTF">2019-08-07T18:50:00Z</dcterms:modified>
</cp:coreProperties>
</file>